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[Air Conditioner Cleaning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Wall-mount mini-split deep clean (coil, blower wheel, drain pan)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150–250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Ceiling cassette deep clean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250–400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Anti-mold coil treatment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25–50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Outdoor condenser coil wash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75–150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Drain line flush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30–60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Trip charge outside service area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25–75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Payment on completion by card or transfer; property managers and offices can be invoiced net 15. Bookings of 10 or more units take a 20% deposit to book. Cancellations with less than 24 hours notice are charged the trip fee.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$965.00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$965.00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$965.00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Conditioner Cleaning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