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QUOTE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Bill to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[Client name / company]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[Contact person]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[Address]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[Email / phone]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Project: [Hair &amp; Makeup – short description]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Quote no.: 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Date: </w:t>
            </w:r>
            <w:r>
              <w:rPr>
                <w:color w:val="1D2524"/>
                <w:sz w:val="19"/>
                <w:szCs w:val="19"/>
              </w:rPr>
              <w:t xml:space="preserve">____________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Valid until: </w:t>
            </w:r>
            <w:r>
              <w:rPr>
                <w:color w:val="1D2524"/>
                <w:sz w:val="19"/>
                <w:szCs w:val="19"/>
              </w:rPr>
              <w:t xml:space="preserve">14 days from the date above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From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[Address]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[Email / phone]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[Tax ID / registration no., if any]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 price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Bridal trial (hair and makeup, about 2 hours)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150–350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session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$150.00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$150.00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Wedding-day hair and makeup, bride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300–800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person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$300.00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$300.00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Stay-on for touch-ups and look changes (after 4 hours)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60–150 / hour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hour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$60.00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$180.00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Bridesmaid or mother of the bride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100–200 each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person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$100.00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$300.00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Early call (start before 6 a.m.)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75–200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call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$75.00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$75.00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Travel beyond 20 miles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50–200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trip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$50.00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$50.00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Payment terms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A 30–50% retainer to book the date is non-refundable and comes off the final bill; the balance is due on the wedding morning before work starts. Faces added within 7 days depend on availability, and time past the agreed stay-on is billed per hour. Quote valid for 14 days.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Subtotal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$1,055.00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Sales tax / VAT (0%)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Total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$1,055.00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Deposit due (30%)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$316.50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Balance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$738.50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Notes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This quote is valid for 14 days from the date above. Work outside the listed scope is priced separately before it starts.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Unit prices start at the low end of the example range from nexupira.com and are examples only, not price advice. Replace them with your own.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Tax starts at 0%. Enter the sales tax or VAT rate that applies to you, if any.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The deposit rate can be changed: set it to 0% if the job is paid on completion.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This Word file does not calculate; for live totals use the Excel version or the free tool at nexupira.com.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Accepted by (name, signature, date): ______________________________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Made with NEXUPIRA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>
      <w:pPr>
        <w:spacing w:line="24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Hair &amp; Makeup quote template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