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[Plastering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Hack off loose plaster and clean back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1.5–4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$1.50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$225.00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Metal lath and moisture barrier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1.5–3.5 / sq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Scratch and brown coats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3–6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$1,200.00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Finish coat, sand or smooth texture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2–4 / sq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Interior plaster patch and skim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4–9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$480.00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Masking, protection and cleanup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200–600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A 25% deposit on booking, a progress payment after the base coats and the balance when the finish coat is done. Exterior dates move with rain and freezing temperatures without penalty.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$3,505.00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$3,505.00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(25%)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$876.25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$2,628.75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Plastering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