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報價項目：［新娘秘書］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14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試妝試髮（約 2 小時）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新娘當日妝髮（出門妝）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參考價：NT$6,000–15,000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跟妝與換造型（超過 4 小時後）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參考價：NT$800–1,500／小時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小時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NT$2,400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伴娘、媽媽加妝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參考價：NT$1,500–3,000／人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早妝費（6 點前開始）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參考價：NT$1,000–3,000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車馬費（外縣市）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參考價：NT$1,000–3,000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趟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確認檔期時收 30–50% 訂金（不退，可抵尾款），婚禮當天開始化妝前付清尾款。婚禮前 7 天內加人視檔期安排，超過約定跟妝時數按小時加收。報價有效期 14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NT$16,400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NT$820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NT$17,220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NT$5,166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NT$12,054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14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新娘秘書報價單範本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