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報價項目：［廢棄物清運］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3.5 噸貨車清運（約半車）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參考價：NT$4,500–7,500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車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大型家具單件（沙發、床墊、衣櫃）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NT$1,600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裝潢廢料加收（磚塊、水泥、磁磚，太空包）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參考價：NT$1,500–3,000／袋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袋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含冷媒家電（冰箱、冷氣）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參考價：NT$500–1,500／台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樓層搬運費（無電梯，每層）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參考價：NT$200–500／層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層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現場追加物品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參考價：NT$300–1,000／件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不收訂金，到場確認數量後報出定價，裝車完成當場付款。實際數量比照片多時，先重新報價再動工；當天追加的物品依單件計價。報價有效期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NT$11,655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NT$11,655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廢棄物清運報價單範本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