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報價項目：［機車維修］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機車拖吊（無法發動，市區）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趟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全車檢查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換胎工資（不含輪胎）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參考價：NT$200–500／條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條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傳動皮帶組（零件）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參考價：NT$1,500–4,000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組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機油與齒輪油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參考價：NT$350–800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NT$350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工資：傳動拆裝、保養、煞車皮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參考價：NT$600–1,200／小時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1.5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需要叫貨的零件先收 50% 訂金，其餘取車時付清。施工中發現要追加的項目，用 LINE 傳照片和金額，車主回覆同意再做。完工通知後 7 天未取車，酌收保管費。報價有效期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NT$3,950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NT$198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NT$4,148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NT$4,148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機車維修報價單範本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